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A511" w14:textId="4017A18F" w:rsidR="003F0B41" w:rsidRPr="001B15EC" w:rsidRDefault="003F0B41" w:rsidP="00E87121">
      <w:pPr>
        <w:pStyle w:val="Standard"/>
        <w:rPr>
          <w:rFonts w:ascii="Arial" w:eastAsia="Arial" w:hAnsi="Arial" w:cs="Arial"/>
          <w:sz w:val="16"/>
          <w:szCs w:val="16"/>
          <w:lang w:val="sv-SE"/>
        </w:rPr>
      </w:pPr>
    </w:p>
    <w:p w14:paraId="5CCC616E" w14:textId="7FE15EEB" w:rsidR="003F0B41" w:rsidRPr="001B15EC" w:rsidRDefault="002D191D">
      <w:pPr>
        <w:pStyle w:val="Standard"/>
        <w:ind w:left="-720"/>
        <w:rPr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  <w:r w:rsidR="00A64FF2">
        <w:rPr>
          <w:rFonts w:ascii="Arial" w:eastAsia="Arial" w:hAnsi="Arial" w:cs="Arial"/>
          <w:sz w:val="33"/>
          <w:szCs w:val="33"/>
          <w:lang w:val="sv-SE"/>
        </w:rPr>
        <w:tab/>
      </w:r>
      <w:r>
        <w:rPr>
          <w:noProof/>
        </w:rPr>
        <w:drawing>
          <wp:inline distT="0" distB="0" distL="0" distR="0" wp14:anchorId="2301354D" wp14:editId="6642F65B">
            <wp:extent cx="2789555" cy="857163"/>
            <wp:effectExtent l="0" t="0" r="0" b="635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21" cy="878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Fonts w:ascii="Arial" w:eastAsia="Arial" w:hAnsi="Arial" w:cs="Arial"/>
          <w:lang w:val="sv-SE"/>
        </w:rPr>
        <w:t xml:space="preserve"> </w:t>
      </w:r>
    </w:p>
    <w:p w14:paraId="27C29427" w14:textId="0861ED8F" w:rsidR="003F0B41" w:rsidRPr="001B15EC" w:rsidRDefault="00063029" w:rsidP="00A64FF2">
      <w:pPr>
        <w:pStyle w:val="Standard"/>
        <w:ind w:left="-720" w:firstLine="720"/>
        <w:rPr>
          <w:rFonts w:ascii="Arial" w:hAnsi="Arial" w:cs="Arial"/>
          <w:lang w:val="sv-SE"/>
        </w:rPr>
      </w:pPr>
      <w:r>
        <w:fldChar w:fldCharType="begin"/>
      </w:r>
      <w:r w:rsidRPr="00B321E7">
        <w:rPr>
          <w:lang w:val="sv-SE"/>
        </w:rPr>
        <w:instrText xml:space="preserve"> HYPERLINK "http://www.brfsobeln1.se" </w:instrText>
      </w:r>
      <w:r>
        <w:fldChar w:fldCharType="separate"/>
      </w:r>
      <w:r w:rsidR="00A64FF2" w:rsidRPr="001B15EC">
        <w:rPr>
          <w:rStyle w:val="Hyperlnk"/>
          <w:rFonts w:ascii="Arial" w:hAnsi="Arial" w:cs="Arial"/>
          <w:color w:val="auto"/>
          <w:u w:val="none"/>
          <w:lang w:val="sv-SE"/>
        </w:rPr>
        <w:t>www.brfsobeln1.se</w:t>
      </w:r>
      <w:r>
        <w:rPr>
          <w:rStyle w:val="Hyperlnk"/>
          <w:rFonts w:ascii="Arial" w:hAnsi="Arial" w:cs="Arial"/>
          <w:color w:val="auto"/>
          <w:u w:val="none"/>
          <w:lang w:val="sv-SE"/>
        </w:rPr>
        <w:fldChar w:fldCharType="end"/>
      </w:r>
      <w:r w:rsidR="002D191D" w:rsidRPr="001B15EC">
        <w:rPr>
          <w:rFonts w:ascii="Arial" w:eastAsia="Arial" w:hAnsi="Arial" w:cs="Arial"/>
          <w:lang w:val="sv-SE"/>
        </w:rPr>
        <w:t xml:space="preserve"> brfsobeln1@gmail.com             </w:t>
      </w:r>
    </w:p>
    <w:p w14:paraId="6EBA51D0" w14:textId="77777777" w:rsidR="003F0B41" w:rsidRPr="001B15EC" w:rsidRDefault="002D191D">
      <w:pPr>
        <w:pStyle w:val="Standard"/>
        <w:ind w:left="-720"/>
        <w:rPr>
          <w:lang w:val="sv-SE"/>
        </w:rPr>
      </w:pPr>
      <w:r w:rsidRPr="001B15EC">
        <w:rPr>
          <w:rFonts w:ascii="Arial" w:eastAsia="Arial" w:hAnsi="Arial" w:cs="Arial"/>
          <w:sz w:val="33"/>
          <w:szCs w:val="33"/>
          <w:lang w:val="sv-SE"/>
        </w:rPr>
        <w:t xml:space="preserve">                 </w:t>
      </w:r>
    </w:p>
    <w:p w14:paraId="75FEE553" w14:textId="5B9F68F2" w:rsidR="003F0B41" w:rsidRDefault="002D191D" w:rsidP="008E1808">
      <w:pPr>
        <w:pStyle w:val="Rubrik1"/>
        <w:ind w:left="0"/>
        <w:rPr>
          <w:sz w:val="52"/>
        </w:rPr>
      </w:pPr>
      <w:r>
        <w:rPr>
          <w:sz w:val="52"/>
        </w:rPr>
        <w:t xml:space="preserve">Brf Sobeln 1 - Information från </w:t>
      </w:r>
      <w:r w:rsidR="00A64FF2">
        <w:rPr>
          <w:sz w:val="52"/>
        </w:rPr>
        <w:t>S</w:t>
      </w:r>
      <w:r>
        <w:rPr>
          <w:sz w:val="52"/>
        </w:rPr>
        <w:t>tyrelsen</w:t>
      </w:r>
    </w:p>
    <w:p w14:paraId="0E1612F1" w14:textId="77777777" w:rsidR="00A64FF2" w:rsidRDefault="00A64FF2" w:rsidP="000B6B99">
      <w:pPr>
        <w:pStyle w:val="Standard"/>
        <w:rPr>
          <w:lang w:val="sv-SE"/>
        </w:rPr>
      </w:pPr>
    </w:p>
    <w:p w14:paraId="28574C45" w14:textId="77777777" w:rsidR="00A64FF2" w:rsidRPr="00B321E7" w:rsidRDefault="00A64FF2" w:rsidP="000B6B99">
      <w:pPr>
        <w:pStyle w:val="Standard"/>
        <w:rPr>
          <w:rFonts w:ascii="Arial" w:hAnsi="Arial" w:cs="Arial"/>
          <w:i/>
          <w:iCs/>
          <w:sz w:val="28"/>
          <w:szCs w:val="28"/>
          <w:lang w:val="sv-SE"/>
        </w:rPr>
      </w:pPr>
      <w:r w:rsidRPr="00B321E7">
        <w:rPr>
          <w:rFonts w:ascii="Arial" w:hAnsi="Arial" w:cs="Arial"/>
          <w:i/>
          <w:iCs/>
          <w:sz w:val="28"/>
          <w:szCs w:val="28"/>
          <w:lang w:val="sv-SE"/>
        </w:rPr>
        <w:t>Hoppas ni haft en trevlig jul- och nyårshelg!</w:t>
      </w:r>
    </w:p>
    <w:p w14:paraId="4F77C043" w14:textId="77777777" w:rsidR="00E87121" w:rsidRDefault="00E87121" w:rsidP="000B6B99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227B196A" w14:textId="01D6F2A0" w:rsidR="00A903CF" w:rsidRPr="00A64FF2" w:rsidRDefault="00A903CF" w:rsidP="000B6B99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A64FF2">
        <w:rPr>
          <w:rFonts w:ascii="Arial" w:hAnsi="Arial" w:cs="Arial"/>
          <w:sz w:val="28"/>
          <w:szCs w:val="28"/>
          <w:lang w:val="sv-SE"/>
        </w:rPr>
        <w:t xml:space="preserve">Som de flesta har märkt av så har vi fått nya </w:t>
      </w:r>
      <w:r w:rsidR="00A64FF2" w:rsidRPr="00A64FF2">
        <w:rPr>
          <w:rFonts w:ascii="Arial" w:hAnsi="Arial" w:cs="Arial"/>
          <w:sz w:val="28"/>
          <w:szCs w:val="28"/>
          <w:lang w:val="sv-SE"/>
        </w:rPr>
        <w:t>sko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galler framför portarna. </w:t>
      </w:r>
      <w:r w:rsidR="00A64FF2" w:rsidRPr="00A64FF2">
        <w:rPr>
          <w:rFonts w:ascii="Arial" w:hAnsi="Arial" w:cs="Arial"/>
          <w:sz w:val="28"/>
          <w:szCs w:val="28"/>
          <w:lang w:val="sv-SE"/>
        </w:rPr>
        <w:t xml:space="preserve">De blev tyvärr inte som vi tänkt oss 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och </w:t>
      </w:r>
      <w:r w:rsidR="00A64FF2" w:rsidRPr="00A64FF2">
        <w:rPr>
          <w:rFonts w:ascii="Arial" w:hAnsi="Arial" w:cs="Arial"/>
          <w:sz w:val="28"/>
          <w:szCs w:val="28"/>
          <w:lang w:val="sv-SE"/>
        </w:rPr>
        <w:t xml:space="preserve">vi </w:t>
      </w:r>
      <w:r w:rsidR="00D9354C">
        <w:rPr>
          <w:rFonts w:ascii="Arial" w:hAnsi="Arial" w:cs="Arial"/>
          <w:sz w:val="28"/>
          <w:szCs w:val="28"/>
          <w:lang w:val="sv-SE"/>
        </w:rPr>
        <w:t xml:space="preserve">har gjort en reklamation och väntar på återkoppling. </w:t>
      </w:r>
    </w:p>
    <w:p w14:paraId="52BE3527" w14:textId="6609ED03" w:rsidR="00A903CF" w:rsidRPr="00A64FF2" w:rsidRDefault="00A903CF" w:rsidP="000B6B99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14:paraId="25D66FBF" w14:textId="5B74BAB1" w:rsidR="00A903CF" w:rsidRPr="00A64FF2" w:rsidRDefault="00A903CF" w:rsidP="000B6B99">
      <w:pPr>
        <w:pStyle w:val="Standard"/>
        <w:rPr>
          <w:rFonts w:ascii="Arial" w:hAnsi="Arial" w:cs="Arial"/>
          <w:sz w:val="28"/>
          <w:szCs w:val="28"/>
          <w:lang w:val="sv-SE"/>
        </w:rPr>
      </w:pPr>
      <w:r w:rsidRPr="00A64FF2">
        <w:rPr>
          <w:rFonts w:ascii="Arial" w:hAnsi="Arial" w:cs="Arial"/>
          <w:sz w:val="28"/>
          <w:szCs w:val="28"/>
          <w:lang w:val="sv-SE"/>
        </w:rPr>
        <w:t>Vi har omhändertagna cyklar</w:t>
      </w:r>
      <w:r w:rsidR="00A64FF2">
        <w:rPr>
          <w:rFonts w:ascii="Arial" w:hAnsi="Arial" w:cs="Arial"/>
          <w:sz w:val="28"/>
          <w:szCs w:val="28"/>
          <w:lang w:val="sv-SE"/>
        </w:rPr>
        <w:t xml:space="preserve"> som vi sparat i över 7 månader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. Funderar du på att skaffa dig eller familjen en cykel så erbjuder vi att </w:t>
      </w:r>
      <w:r w:rsidR="001B15EC">
        <w:rPr>
          <w:rFonts w:ascii="Arial" w:hAnsi="Arial" w:cs="Arial"/>
          <w:sz w:val="28"/>
          <w:szCs w:val="28"/>
          <w:lang w:val="sv-SE"/>
        </w:rPr>
        <w:t>sälja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 dessa för 50 kr styck. Pengarna </w:t>
      </w:r>
      <w:r w:rsidR="00A64FF2">
        <w:rPr>
          <w:rFonts w:ascii="Arial" w:hAnsi="Arial" w:cs="Arial"/>
          <w:sz w:val="28"/>
          <w:szCs w:val="28"/>
          <w:lang w:val="sv-SE"/>
        </w:rPr>
        <w:t>donerar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 vi till välgörenhet</w:t>
      </w:r>
      <w:r w:rsidR="00A64FF2">
        <w:rPr>
          <w:rFonts w:ascii="Arial" w:hAnsi="Arial" w:cs="Arial"/>
          <w:sz w:val="28"/>
          <w:szCs w:val="28"/>
          <w:lang w:val="sv-SE"/>
        </w:rPr>
        <w:t>sorganisation.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 </w:t>
      </w:r>
      <w:r w:rsidR="00A64FF2">
        <w:rPr>
          <w:rFonts w:ascii="Arial" w:hAnsi="Arial" w:cs="Arial"/>
          <w:sz w:val="28"/>
          <w:szCs w:val="28"/>
          <w:lang w:val="sv-SE"/>
        </w:rPr>
        <w:t>D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e </w:t>
      </w:r>
      <w:r w:rsidR="00E87121">
        <w:rPr>
          <w:rFonts w:ascii="Arial" w:hAnsi="Arial" w:cs="Arial"/>
          <w:sz w:val="28"/>
          <w:szCs w:val="28"/>
          <w:lang w:val="sv-SE"/>
        </w:rPr>
        <w:t xml:space="preserve">resterande 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överblivna cyklarna </w:t>
      </w:r>
      <w:r w:rsidR="00A64FF2">
        <w:rPr>
          <w:rFonts w:ascii="Arial" w:hAnsi="Arial" w:cs="Arial"/>
          <w:sz w:val="28"/>
          <w:szCs w:val="28"/>
          <w:lang w:val="sv-SE"/>
        </w:rPr>
        <w:t xml:space="preserve">kommer vi därefter </w:t>
      </w:r>
      <w:r w:rsidRPr="00A64FF2">
        <w:rPr>
          <w:rFonts w:ascii="Arial" w:hAnsi="Arial" w:cs="Arial"/>
          <w:sz w:val="28"/>
          <w:szCs w:val="28"/>
          <w:lang w:val="sv-SE"/>
        </w:rPr>
        <w:t>skänk</w:t>
      </w:r>
      <w:r w:rsidR="00A64FF2">
        <w:rPr>
          <w:rFonts w:ascii="Arial" w:hAnsi="Arial" w:cs="Arial"/>
          <w:sz w:val="28"/>
          <w:szCs w:val="28"/>
          <w:lang w:val="sv-SE"/>
        </w:rPr>
        <w:t>a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 till </w:t>
      </w:r>
      <w:r w:rsidR="00A64FF2">
        <w:rPr>
          <w:rFonts w:ascii="Arial" w:hAnsi="Arial" w:cs="Arial"/>
          <w:sz w:val="28"/>
          <w:szCs w:val="28"/>
          <w:lang w:val="sv-SE"/>
        </w:rPr>
        <w:t>företag som hämtar</w:t>
      </w:r>
      <w:r w:rsidRPr="00A64FF2">
        <w:rPr>
          <w:rFonts w:ascii="Arial" w:hAnsi="Arial" w:cs="Arial"/>
          <w:sz w:val="28"/>
          <w:szCs w:val="28"/>
          <w:lang w:val="sv-SE"/>
        </w:rPr>
        <w:t xml:space="preserve"> dem.</w:t>
      </w:r>
      <w:r w:rsidR="00780DB6" w:rsidRPr="00A64FF2">
        <w:rPr>
          <w:rFonts w:ascii="Arial" w:hAnsi="Arial" w:cs="Arial"/>
          <w:sz w:val="28"/>
          <w:szCs w:val="28"/>
          <w:lang w:val="sv-SE"/>
        </w:rPr>
        <w:t xml:space="preserve"> Hör av er till styrelsen via </w:t>
      </w:r>
      <w:proofErr w:type="gramStart"/>
      <w:r w:rsidR="00780DB6" w:rsidRPr="00A64FF2">
        <w:rPr>
          <w:rFonts w:ascii="Arial" w:hAnsi="Arial" w:cs="Arial"/>
          <w:sz w:val="28"/>
          <w:szCs w:val="28"/>
          <w:lang w:val="sv-SE"/>
        </w:rPr>
        <w:t>mail</w:t>
      </w:r>
      <w:proofErr w:type="gramEnd"/>
      <w:r w:rsidR="00780DB6" w:rsidRPr="00A64FF2">
        <w:rPr>
          <w:rFonts w:ascii="Arial" w:hAnsi="Arial" w:cs="Arial"/>
          <w:sz w:val="28"/>
          <w:szCs w:val="28"/>
          <w:lang w:val="sv-SE"/>
        </w:rPr>
        <w:t xml:space="preserve"> eller lapp i </w:t>
      </w:r>
      <w:r w:rsidR="00A64FF2">
        <w:rPr>
          <w:rFonts w:ascii="Arial" w:hAnsi="Arial" w:cs="Arial"/>
          <w:sz w:val="28"/>
          <w:szCs w:val="28"/>
          <w:lang w:val="sv-SE"/>
        </w:rPr>
        <w:t>brev</w:t>
      </w:r>
      <w:r w:rsidR="00780DB6" w:rsidRPr="00A64FF2">
        <w:rPr>
          <w:rFonts w:ascii="Arial" w:hAnsi="Arial" w:cs="Arial"/>
          <w:sz w:val="28"/>
          <w:szCs w:val="28"/>
          <w:lang w:val="sv-SE"/>
        </w:rPr>
        <w:t>lådan i hus 9.</w:t>
      </w:r>
    </w:p>
    <w:p w14:paraId="4EB0A7A6" w14:textId="0AA1C5EA" w:rsidR="003F0B41" w:rsidRPr="00A64FF2" w:rsidRDefault="003F0B41">
      <w:pPr>
        <w:pStyle w:val="Standard"/>
        <w:rPr>
          <w:sz w:val="28"/>
          <w:szCs w:val="28"/>
          <w:lang w:val="sv-SE"/>
        </w:rPr>
      </w:pPr>
    </w:p>
    <w:p w14:paraId="7DE05DC9" w14:textId="763FBF37" w:rsidR="008E1808" w:rsidRPr="00A64FF2" w:rsidRDefault="00E87121" w:rsidP="008E1808">
      <w:pPr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5FEBA5" wp14:editId="10AB42DC">
            <wp:simplePos x="0" y="0"/>
            <wp:positionH relativeFrom="margin">
              <wp:posOffset>3672205</wp:posOffset>
            </wp:positionH>
            <wp:positionV relativeFrom="margin">
              <wp:posOffset>4643755</wp:posOffset>
            </wp:positionV>
            <wp:extent cx="3331845" cy="2620645"/>
            <wp:effectExtent l="0" t="6350" r="0" b="0"/>
            <wp:wrapSquare wrapText="bothSides"/>
            <wp:docPr id="3" name="Bildobjekt 3" descr="En bild som visar träd, utomhus, snö, 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räd, utomhus, snö, väx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184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91E09" w:rsidRPr="00A64FF2">
        <w:rPr>
          <w:rFonts w:ascii="Arial" w:hAnsi="Arial" w:cs="Arial"/>
          <w:sz w:val="28"/>
          <w:szCs w:val="28"/>
        </w:rPr>
        <w:t xml:space="preserve">I hus 11 kommer korridoren i källaren att fräschas upp med start den 9 januari. Det kommer att pågå i cirka 10 </w:t>
      </w:r>
      <w:r w:rsidR="00A64FF2">
        <w:rPr>
          <w:rFonts w:ascii="Arial" w:hAnsi="Arial" w:cs="Arial"/>
          <w:sz w:val="28"/>
          <w:szCs w:val="28"/>
        </w:rPr>
        <w:t>arbets</w:t>
      </w:r>
      <w:r w:rsidR="00691E09" w:rsidRPr="00A64FF2">
        <w:rPr>
          <w:rFonts w:ascii="Arial" w:hAnsi="Arial" w:cs="Arial"/>
          <w:sz w:val="28"/>
          <w:szCs w:val="28"/>
        </w:rPr>
        <w:t xml:space="preserve">dagar och </w:t>
      </w:r>
      <w:r w:rsidR="00A64FF2">
        <w:rPr>
          <w:rFonts w:ascii="Arial" w:hAnsi="Arial" w:cs="Arial"/>
          <w:sz w:val="28"/>
          <w:szCs w:val="28"/>
        </w:rPr>
        <w:t>under denna tid är det absolut förbjudet att</w:t>
      </w:r>
      <w:r w:rsidR="00691E09" w:rsidRPr="00A64FF2">
        <w:rPr>
          <w:rFonts w:ascii="Arial" w:hAnsi="Arial" w:cs="Arial"/>
          <w:sz w:val="28"/>
          <w:szCs w:val="28"/>
        </w:rPr>
        <w:t xml:space="preserve"> använda korridoren u</w:t>
      </w:r>
      <w:r w:rsidR="00A64FF2">
        <w:rPr>
          <w:rFonts w:ascii="Arial" w:hAnsi="Arial" w:cs="Arial"/>
          <w:sz w:val="28"/>
          <w:szCs w:val="28"/>
        </w:rPr>
        <w:t>tan tillåtelse. Detta påverkar även användandet av bastun.</w:t>
      </w:r>
      <w:r w:rsidRPr="00E87121">
        <w:rPr>
          <w:rFonts w:ascii="Arial" w:hAnsi="Arial" w:cs="Arial"/>
          <w:noProof/>
          <w:sz w:val="24"/>
          <w:szCs w:val="24"/>
        </w:rPr>
        <w:t xml:space="preserve"> </w:t>
      </w:r>
    </w:p>
    <w:p w14:paraId="4B9B016D" w14:textId="19CE526D" w:rsidR="00691E09" w:rsidRPr="00A64FF2" w:rsidRDefault="00E87121" w:rsidP="008E1808">
      <w:pPr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Vänligen lämna inte din julgran på vår tomt. </w:t>
      </w:r>
      <w:r w:rsidR="00691E09" w:rsidRPr="00A64FF2">
        <w:rPr>
          <w:rFonts w:ascii="Arial" w:hAnsi="Arial" w:cs="Arial"/>
          <w:sz w:val="28"/>
          <w:szCs w:val="28"/>
        </w:rPr>
        <w:t>Julgranar lämnas på bestämda platser runt Lidingö</w:t>
      </w:r>
      <w:r>
        <w:rPr>
          <w:rFonts w:ascii="Arial" w:hAnsi="Arial" w:cs="Arial"/>
          <w:sz w:val="28"/>
          <w:szCs w:val="28"/>
        </w:rPr>
        <w:t>, s</w:t>
      </w:r>
      <w:r w:rsidR="0063224F" w:rsidRPr="00A64FF2">
        <w:rPr>
          <w:rFonts w:ascii="Arial" w:hAnsi="Arial" w:cs="Arial"/>
          <w:sz w:val="28"/>
          <w:szCs w:val="28"/>
        </w:rPr>
        <w:t>e Lidingö stad</w:t>
      </w:r>
      <w:r>
        <w:rPr>
          <w:rFonts w:ascii="Arial" w:hAnsi="Arial" w:cs="Arial"/>
          <w:sz w:val="28"/>
          <w:szCs w:val="28"/>
        </w:rPr>
        <w:t>s hemsida</w:t>
      </w:r>
      <w:r w:rsidR="0063224F" w:rsidRPr="00A64FF2">
        <w:rPr>
          <w:rFonts w:ascii="Arial" w:hAnsi="Arial" w:cs="Arial"/>
          <w:sz w:val="28"/>
          <w:szCs w:val="28"/>
        </w:rPr>
        <w:t>. Närmaste platsen på Näset är Källängsvägen 85</w:t>
      </w:r>
      <w:r>
        <w:rPr>
          <w:rFonts w:ascii="Arial" w:hAnsi="Arial" w:cs="Arial"/>
          <w:sz w:val="28"/>
          <w:szCs w:val="28"/>
        </w:rPr>
        <w:t>, v</w:t>
      </w:r>
      <w:r w:rsidR="0063224F" w:rsidRPr="00A64FF2">
        <w:rPr>
          <w:rFonts w:ascii="Arial" w:hAnsi="Arial" w:cs="Arial"/>
          <w:sz w:val="28"/>
          <w:szCs w:val="28"/>
        </w:rPr>
        <w:t>id återvinningen.</w:t>
      </w:r>
    </w:p>
    <w:p w14:paraId="442C9A05" w14:textId="4B1076FA" w:rsidR="0063224F" w:rsidRPr="00A64FF2" w:rsidRDefault="0063224F" w:rsidP="008E1808">
      <w:pPr>
        <w:spacing w:after="100" w:afterAutospacing="1"/>
        <w:rPr>
          <w:rFonts w:ascii="Arial" w:hAnsi="Arial" w:cs="Arial"/>
          <w:sz w:val="28"/>
          <w:szCs w:val="28"/>
        </w:rPr>
      </w:pPr>
      <w:r w:rsidRPr="00A64FF2">
        <w:rPr>
          <w:rFonts w:ascii="Arial" w:hAnsi="Arial" w:cs="Arial"/>
          <w:sz w:val="28"/>
          <w:szCs w:val="28"/>
        </w:rPr>
        <w:t xml:space="preserve">Inför nästa nyår vill vi påpeka att fyrverkerier inte får avskjutas nära bostäder. Kartonger av wellpapp lämnas på </w:t>
      </w:r>
      <w:proofErr w:type="spellStart"/>
      <w:r w:rsidRPr="00A64FF2">
        <w:rPr>
          <w:rFonts w:ascii="Arial" w:hAnsi="Arial" w:cs="Arial"/>
          <w:sz w:val="28"/>
          <w:szCs w:val="28"/>
        </w:rPr>
        <w:t>Stockby</w:t>
      </w:r>
      <w:proofErr w:type="spellEnd"/>
      <w:r w:rsidR="00780DB6" w:rsidRPr="00A64FF2">
        <w:rPr>
          <w:rFonts w:ascii="Arial" w:hAnsi="Arial" w:cs="Arial"/>
          <w:sz w:val="28"/>
          <w:szCs w:val="28"/>
        </w:rPr>
        <w:t xml:space="preserve"> </w:t>
      </w:r>
      <w:r w:rsidRPr="00A64FF2">
        <w:rPr>
          <w:rFonts w:ascii="Arial" w:hAnsi="Arial" w:cs="Arial"/>
          <w:sz w:val="28"/>
          <w:szCs w:val="28"/>
        </w:rPr>
        <w:t>återvinning.</w:t>
      </w:r>
    </w:p>
    <w:p w14:paraId="13D13573" w14:textId="2C2DA434" w:rsidR="0063224F" w:rsidRPr="00E87121" w:rsidRDefault="00E87121" w:rsidP="008E1808">
      <w:pPr>
        <w:spacing w:after="100" w:afterAutospacing="1"/>
        <w:rPr>
          <w:rFonts w:ascii="Arial" w:hAnsi="Arial" w:cs="Arial"/>
          <w:b/>
          <w:bCs/>
          <w:i/>
          <w:iCs/>
          <w:sz w:val="28"/>
          <w:szCs w:val="28"/>
        </w:rPr>
      </w:pPr>
      <w:r w:rsidRPr="00E87121">
        <w:rPr>
          <w:rFonts w:ascii="Arial" w:hAnsi="Arial" w:cs="Arial"/>
          <w:b/>
          <w:bCs/>
          <w:i/>
          <w:iCs/>
          <w:sz w:val="28"/>
          <w:szCs w:val="28"/>
        </w:rPr>
        <w:t xml:space="preserve">Styrelsen önskar er </w:t>
      </w:r>
      <w:r w:rsidR="001B15EC">
        <w:rPr>
          <w:rFonts w:ascii="Arial" w:hAnsi="Arial" w:cs="Arial"/>
          <w:b/>
          <w:bCs/>
          <w:i/>
          <w:iCs/>
          <w:sz w:val="28"/>
          <w:szCs w:val="28"/>
        </w:rPr>
        <w:t xml:space="preserve">alla </w:t>
      </w:r>
      <w:r w:rsidRPr="00E87121">
        <w:rPr>
          <w:rFonts w:ascii="Arial" w:hAnsi="Arial" w:cs="Arial"/>
          <w:b/>
          <w:bCs/>
          <w:i/>
          <w:iCs/>
          <w:sz w:val="28"/>
          <w:szCs w:val="28"/>
        </w:rPr>
        <w:t xml:space="preserve">en trevlig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fortsättning på </w:t>
      </w:r>
      <w:r w:rsidRPr="00E87121">
        <w:rPr>
          <w:rFonts w:ascii="Arial" w:hAnsi="Arial" w:cs="Arial"/>
          <w:b/>
          <w:bCs/>
          <w:i/>
          <w:iCs/>
          <w:sz w:val="28"/>
          <w:szCs w:val="28"/>
        </w:rPr>
        <w:t>vinter</w:t>
      </w:r>
      <w:r>
        <w:rPr>
          <w:rFonts w:ascii="Arial" w:hAnsi="Arial" w:cs="Arial"/>
          <w:b/>
          <w:bCs/>
          <w:i/>
          <w:iCs/>
          <w:sz w:val="28"/>
          <w:szCs w:val="28"/>
        </w:rPr>
        <w:t>n!</w:t>
      </w:r>
    </w:p>
    <w:sectPr w:rsidR="0063224F" w:rsidRPr="00E87121" w:rsidSect="00A64FF2">
      <w:foot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ACAE" w14:textId="77777777" w:rsidR="00063029" w:rsidRDefault="00063029">
      <w:r>
        <w:separator/>
      </w:r>
    </w:p>
  </w:endnote>
  <w:endnote w:type="continuationSeparator" w:id="0">
    <w:p w14:paraId="7EFAF3BD" w14:textId="77777777" w:rsidR="00063029" w:rsidRDefault="000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F7C2" w14:textId="185BA279" w:rsidR="00E87121" w:rsidRPr="00E87121" w:rsidRDefault="00E87121" w:rsidP="00E87121">
    <w:pPr>
      <w:pStyle w:val="Sidfot"/>
      <w:jc w:val="center"/>
      <w:rPr>
        <w:sz w:val="24"/>
        <w:szCs w:val="24"/>
      </w:rPr>
    </w:pPr>
    <w:r w:rsidRPr="00E87121">
      <w:rPr>
        <w:sz w:val="24"/>
        <w:szCs w:val="24"/>
      </w:rPr>
      <w:t>0</w:t>
    </w:r>
    <w:r w:rsidR="001B15EC">
      <w:rPr>
        <w:sz w:val="24"/>
        <w:szCs w:val="24"/>
      </w:rPr>
      <w:t>3</w:t>
    </w:r>
    <w:r w:rsidRPr="00E87121">
      <w:rPr>
        <w:sz w:val="24"/>
        <w:szCs w:val="24"/>
      </w:rPr>
      <w:t>-01-2023</w:t>
    </w:r>
  </w:p>
  <w:p w14:paraId="664535BC" w14:textId="77777777" w:rsidR="00E87121" w:rsidRDefault="00E871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9631" w14:textId="77777777" w:rsidR="00063029" w:rsidRDefault="00063029">
      <w:r>
        <w:rPr>
          <w:color w:val="000000"/>
        </w:rPr>
        <w:separator/>
      </w:r>
    </w:p>
  </w:footnote>
  <w:footnote w:type="continuationSeparator" w:id="0">
    <w:p w14:paraId="07B06202" w14:textId="77777777" w:rsidR="00063029" w:rsidRDefault="0006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AED"/>
    <w:multiLevelType w:val="multilevel"/>
    <w:tmpl w:val="CEDEC6D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134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08"/>
    <w:rsid w:val="00063029"/>
    <w:rsid w:val="000B6B99"/>
    <w:rsid w:val="001B15EC"/>
    <w:rsid w:val="002D191D"/>
    <w:rsid w:val="0032359B"/>
    <w:rsid w:val="003F0B41"/>
    <w:rsid w:val="00626390"/>
    <w:rsid w:val="0063224F"/>
    <w:rsid w:val="00691E09"/>
    <w:rsid w:val="00780DB6"/>
    <w:rsid w:val="00870FB5"/>
    <w:rsid w:val="008E1808"/>
    <w:rsid w:val="00A64FF2"/>
    <w:rsid w:val="00A903CF"/>
    <w:rsid w:val="00B04A45"/>
    <w:rsid w:val="00B321E7"/>
    <w:rsid w:val="00BA34DC"/>
    <w:rsid w:val="00BC3279"/>
    <w:rsid w:val="00C37E90"/>
    <w:rsid w:val="00CF4503"/>
    <w:rsid w:val="00D33939"/>
    <w:rsid w:val="00D9354C"/>
    <w:rsid w:val="00E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07E"/>
  <w15:docId w15:val="{7C099C91-65B9-4C48-B419-0B2889D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08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ubrik1">
    <w:name w:val="heading 1"/>
    <w:basedOn w:val="Standard"/>
    <w:next w:val="Standard"/>
    <w:uiPriority w:val="9"/>
    <w:qFormat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8E18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4FF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8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E8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kek\AppData\Local\Packages\microsoft.windowscommunicationsapps_8wekyb3d8bbwe\LocalState\Files\S0\3\Attachments\Mall%20Brf%20Sobeln1%5b147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Brf Sobeln1[147]</Template>
  <TotalTime>1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creator>Britt-Marie Carlsson Kekonius</dc:creator>
  <cp:lastModifiedBy>Maria Gallego Mattsson</cp:lastModifiedBy>
  <cp:revision>2</cp:revision>
  <dcterms:created xsi:type="dcterms:W3CDTF">2023-01-03T19:37:00Z</dcterms:created>
  <dcterms:modified xsi:type="dcterms:W3CDTF">2023-01-03T19:37:00Z</dcterms:modified>
</cp:coreProperties>
</file>